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shd w:val="clear" w:color="auto" w:fill="ffffff"/>
        <w:spacing w:before="100" w:after="100"/>
        <w:rPr>
          <w:rFonts w:ascii="Helvetica Neue" w:hAnsi="Helvetica Neue"/>
        </w:rPr>
      </w:pPr>
    </w:p>
    <w:p>
      <w:pPr>
        <w:pStyle w:val="Normal.0"/>
        <w:shd w:val="clear" w:color="auto" w:fill="ffffff"/>
        <w:spacing w:before="100" w:after="100"/>
        <w:rPr>
          <w:rFonts w:ascii="Helvetica Neue" w:hAnsi="Helvetica Neue"/>
          <w:b w:val="1"/>
          <w:bCs w:val="1"/>
          <w:sz w:val="36"/>
          <w:szCs w:val="36"/>
        </w:rPr>
      </w:pPr>
    </w:p>
    <w:p>
      <w:pPr>
        <w:pStyle w:val="Normal.0"/>
        <w:shd w:val="clear" w:color="auto" w:fill="ffffff"/>
        <w:spacing w:before="100" w:after="100"/>
        <w:rPr>
          <w:rFonts w:ascii="Helvetica Neue" w:cs="Helvetica Neue" w:hAnsi="Helvetica Neue" w:eastAsia="Helvetica Neue"/>
          <w:sz w:val="20"/>
          <w:szCs w:val="20"/>
        </w:rPr>
      </w:pPr>
      <w:r>
        <w:rPr>
          <w:rFonts w:ascii="Helvetica Neue" w:hAnsi="Helvetica Neue"/>
          <w:sz w:val="20"/>
          <w:szCs w:val="20"/>
          <w:rtl w:val="0"/>
          <w:lang w:val="de-DE"/>
        </w:rPr>
        <w:t>Muster-Pressemitteilung</w:t>
      </w:r>
    </w:p>
    <w:p>
      <w:pPr>
        <w:pStyle w:val="Normal.0"/>
        <w:shd w:val="clear" w:color="auto" w:fill="ffffff"/>
        <w:spacing w:before="100" w:after="100"/>
        <w:rPr>
          <w:rFonts w:ascii="Helvetica Neue" w:cs="Helvetica Neue" w:hAnsi="Helvetica Neue" w:eastAsia="Helvetica Neue"/>
          <w:b w:val="1"/>
          <w:bCs w:val="1"/>
          <w:sz w:val="36"/>
          <w:szCs w:val="36"/>
        </w:rPr>
      </w:pPr>
      <w:r>
        <w:rPr>
          <w:rFonts w:ascii="Helvetica Neue" w:hAnsi="Helvetica Neue"/>
          <w:b w:val="1"/>
          <w:bCs w:val="1"/>
          <w:sz w:val="36"/>
          <w:szCs w:val="36"/>
          <w:rtl w:val="0"/>
          <w:lang w:val="de-DE"/>
        </w:rPr>
        <w:t>Wir gehen mit _voran</w:t>
      </w:r>
    </w:p>
    <w:p>
      <w:pPr>
        <w:pStyle w:val="Normal.0"/>
        <w:shd w:val="clear" w:color="auto" w:fill="ffffff"/>
        <w:spacing w:before="100" w:after="100"/>
        <w:rPr>
          <w:rFonts w:ascii="Helvetica Neue" w:cs="Helvetica Neue" w:hAnsi="Helvetica Neue" w:eastAsia="Helvetica Neue"/>
          <w:b w:val="1"/>
          <w:bCs w:val="1"/>
        </w:rPr>
      </w:pPr>
      <w:r>
        <w:rPr>
          <w:rFonts w:ascii="Helvetica Neue" w:hAnsi="Helvetica Neue"/>
          <w:b w:val="1"/>
          <w:bCs w:val="1"/>
          <w:rtl w:val="0"/>
          <w:lang w:val="de-DE"/>
        </w:rPr>
        <w:t xml:space="preserve">Mode XY wehrt sich in pink gegen rabenschwarze Zukunft </w:t>
      </w:r>
    </w:p>
    <w:p>
      <w:pPr>
        <w:pStyle w:val="Normal.0"/>
        <w:shd w:val="clear" w:color="auto" w:fill="ffffff"/>
        <w:spacing w:before="100" w:after="100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  <w:lang w:val="de-DE"/>
        </w:rPr>
        <w:t>Geh</w:t>
      </w:r>
      <w:r>
        <w:rPr>
          <w:rFonts w:ascii="Helvetica Neue" w:hAnsi="Helvetica Neue" w:hint="default"/>
          <w:rtl w:val="0"/>
          <w:lang w:val="de-DE"/>
        </w:rPr>
        <w:t>ö</w:t>
      </w:r>
      <w:r>
        <w:rPr>
          <w:rFonts w:ascii="Helvetica Neue" w:hAnsi="Helvetica Neue"/>
          <w:rtl w:val="0"/>
          <w:lang w:val="de-DE"/>
        </w:rPr>
        <w:t xml:space="preserve">rt </w:t>
      </w:r>
      <w:r>
        <w:rPr>
          <w:rFonts w:ascii="Helvetica Neue" w:hAnsi="Helvetica Neue" w:hint="default"/>
          <w:rtl w:val="0"/>
          <w:lang w:val="de-DE"/>
        </w:rPr>
        <w:t xml:space="preserve">– </w:t>
      </w:r>
      <w:r>
        <w:rPr>
          <w:rFonts w:ascii="Helvetica Neue" w:hAnsi="Helvetica Neue"/>
          <w:rtl w:val="0"/>
          <w:lang w:val="de-DE"/>
        </w:rPr>
        <w:t xml:space="preserve">nicht </w:t>
      </w:r>
      <w:r>
        <w:rPr>
          <w:rFonts w:ascii="Helvetica Neue" w:hAnsi="Helvetica Neue"/>
          <w:rtl w:val="0"/>
          <w:lang w:val="de-DE"/>
        </w:rPr>
        <w:t>erh</w:t>
      </w:r>
      <w:r>
        <w:rPr>
          <w:rFonts w:ascii="Helvetica Neue" w:hAnsi="Helvetica Neue" w:hint="default"/>
          <w:rtl w:val="0"/>
          <w:lang w:val="de-DE"/>
        </w:rPr>
        <w:t>ö</w:t>
      </w:r>
      <w:r>
        <w:rPr>
          <w:rFonts w:ascii="Helvetica Neue" w:hAnsi="Helvetica Neue"/>
          <w:rtl w:val="0"/>
          <w:lang w:val="de-DE"/>
        </w:rPr>
        <w:t>rt</w:t>
      </w:r>
      <w:r>
        <w:rPr>
          <w:rFonts w:ascii="Helvetica Neue" w:hAnsi="Helvetica Neue" w:hint="default"/>
          <w:rtl w:val="0"/>
          <w:lang w:val="de-DE"/>
        </w:rPr>
        <w:t xml:space="preserve"> – </w:t>
      </w:r>
      <w:r>
        <w:rPr>
          <w:rFonts w:ascii="Helvetica Neue" w:hAnsi="Helvetica Neue"/>
          <w:rtl w:val="0"/>
          <w:lang w:val="de-DE"/>
        </w:rPr>
        <w:t>unerh</w:t>
      </w:r>
      <w:r>
        <w:rPr>
          <w:rFonts w:ascii="Helvetica Neue" w:hAnsi="Helvetica Neue" w:hint="default"/>
          <w:rtl w:val="0"/>
          <w:lang w:val="de-DE"/>
        </w:rPr>
        <w:t>ö</w:t>
      </w:r>
      <w:r>
        <w:rPr>
          <w:rFonts w:ascii="Helvetica Neue" w:hAnsi="Helvetica Neue"/>
          <w:rtl w:val="0"/>
          <w:lang w:val="de-DE"/>
        </w:rPr>
        <w:t xml:space="preserve">rt. Die erste Kampagne </w:t>
      </w:r>
      <w:r>
        <w:rPr>
          <w:rFonts w:ascii="Helvetica Neue" w:hAnsi="Helvetica Neue" w:hint="default"/>
          <w:rtl w:val="0"/>
          <w:lang w:val="de-DE"/>
        </w:rPr>
        <w:t>„</w:t>
      </w:r>
      <w:r>
        <w:rPr>
          <w:rFonts w:ascii="Helvetica Neue" w:hAnsi="Helvetica Neue"/>
          <w:rtl w:val="0"/>
          <w:lang w:val="de-DE"/>
        </w:rPr>
        <w:t>Wir machen auf_merksam</w:t>
      </w:r>
      <w:r>
        <w:rPr>
          <w:rFonts w:ascii="Helvetica Neue" w:hAnsi="Helvetica Neue" w:hint="default"/>
          <w:rtl w:val="0"/>
          <w:lang w:val="de-DE"/>
        </w:rPr>
        <w:t xml:space="preserve">“ </w:t>
      </w:r>
      <w:r>
        <w:rPr>
          <w:rFonts w:ascii="Helvetica Neue" w:hAnsi="Helvetica Neue"/>
          <w:rtl w:val="0"/>
          <w:lang w:val="de-DE"/>
        </w:rPr>
        <w:t xml:space="preserve">lenkte den Blick von </w:t>
      </w:r>
      <w:r>
        <w:rPr>
          <w:rFonts w:ascii="Helvetica Neue" w:hAnsi="Helvetica Neue" w:hint="default"/>
          <w:rtl w:val="0"/>
          <w:lang w:val="de-DE"/>
        </w:rPr>
        <w:t>Ö</w:t>
      </w:r>
      <w:r>
        <w:rPr>
          <w:rFonts w:ascii="Helvetica Neue" w:hAnsi="Helvetica Neue"/>
          <w:rtl w:val="0"/>
          <w:lang w:val="de-DE"/>
        </w:rPr>
        <w:t xml:space="preserve">ffentlichkeit und Politik auf die Probleme des Einzelhandels. </w:t>
      </w:r>
      <w:r>
        <w:rPr>
          <w:rFonts w:ascii="Helvetica Neue" w:hAnsi="Helvetica Neue" w:hint="default"/>
          <w:rtl w:val="0"/>
          <w:lang w:val="de-DE"/>
        </w:rPr>
        <w:t>„</w:t>
      </w:r>
      <w:r>
        <w:rPr>
          <w:rFonts w:ascii="Helvetica Neue" w:hAnsi="Helvetica Neue"/>
          <w:rtl w:val="0"/>
          <w:lang w:val="de-DE"/>
        </w:rPr>
        <w:t xml:space="preserve">Durch den zweiten Lockdown ist uns jetzt schon </w:t>
      </w:r>
      <w:r>
        <w:rPr>
          <w:rFonts w:ascii="Helvetica Neue" w:hAnsi="Helvetica Neue"/>
          <w:rtl w:val="0"/>
          <w:lang w:val="de-DE"/>
        </w:rPr>
        <w:t xml:space="preserve">ein </w:t>
      </w:r>
      <w:r>
        <w:rPr>
          <w:rFonts w:ascii="Helvetica Neue" w:hAnsi="Helvetica Neue"/>
          <w:rtl w:val="0"/>
          <w:lang w:val="de-DE"/>
        </w:rPr>
        <w:t>existenzbedrohender Schaden entstanden</w:t>
      </w:r>
      <w:r>
        <w:rPr>
          <w:rFonts w:ascii="Helvetica Neue" w:hAnsi="Helvetica Neue" w:hint="default"/>
          <w:rtl w:val="0"/>
          <w:lang w:val="de-DE"/>
        </w:rPr>
        <w:t>“</w:t>
      </w:r>
      <w:r>
        <w:rPr>
          <w:rFonts w:ascii="Helvetica Neue" w:hAnsi="Helvetica Neue"/>
          <w:rtl w:val="0"/>
          <w:lang w:val="de-DE"/>
        </w:rPr>
        <w:t>, erkl</w:t>
      </w:r>
      <w:r>
        <w:rPr>
          <w:rFonts w:ascii="Helvetica Neue" w:hAnsi="Helvetica Neue" w:hint="default"/>
          <w:rtl w:val="0"/>
          <w:lang w:val="de-DE"/>
        </w:rPr>
        <w:t>ä</w:t>
      </w:r>
      <w:r>
        <w:rPr>
          <w:rFonts w:ascii="Helvetica Neue" w:hAnsi="Helvetica Neue"/>
          <w:rtl w:val="0"/>
          <w:lang w:val="de-DE"/>
        </w:rPr>
        <w:t xml:space="preserve">rt Manfred Mustermann vom Modehaus Mustermann in Musterstadt. Er hat die </w:t>
      </w:r>
      <w:r>
        <w:rPr>
          <w:rFonts w:ascii="Helvetica Neue" w:hAnsi="Helvetica Neue" w:hint="default"/>
          <w:rtl w:val="0"/>
          <w:lang w:val="de-DE"/>
        </w:rPr>
        <w:t>„</w:t>
      </w:r>
      <w:r>
        <w:rPr>
          <w:rFonts w:ascii="Helvetica Neue" w:hAnsi="Helvetica Neue"/>
          <w:rtl w:val="0"/>
          <w:lang w:val="de-DE"/>
        </w:rPr>
        <w:t>gelbe</w:t>
      </w:r>
      <w:r>
        <w:rPr>
          <w:rFonts w:ascii="Helvetica Neue" w:hAnsi="Helvetica Neue" w:hint="default"/>
          <w:rtl w:val="0"/>
          <w:lang w:val="de-DE"/>
        </w:rPr>
        <w:t xml:space="preserve">“ </w:t>
      </w:r>
      <w:r>
        <w:rPr>
          <w:rFonts w:ascii="Helvetica Neue" w:hAnsi="Helvetica Neue"/>
          <w:rtl w:val="0"/>
          <w:lang w:val="de-DE"/>
        </w:rPr>
        <w:t>Kampagne unterst</w:t>
      </w:r>
      <w:r>
        <w:rPr>
          <w:rFonts w:ascii="Helvetica Neue" w:hAnsi="Helvetica Neue" w:hint="default"/>
          <w:rtl w:val="0"/>
          <w:lang w:val="de-DE"/>
        </w:rPr>
        <w:t>ü</w:t>
      </w:r>
      <w:r>
        <w:rPr>
          <w:rFonts w:ascii="Helvetica Neue" w:hAnsi="Helvetica Neue"/>
          <w:rtl w:val="0"/>
          <w:lang w:val="de-DE"/>
        </w:rPr>
        <w:t>tzt. Doch au</w:t>
      </w:r>
      <w:r>
        <w:rPr>
          <w:rFonts w:ascii="Helvetica Neue" w:hAnsi="Helvetica Neue" w:hint="default"/>
          <w:rtl w:val="0"/>
          <w:lang w:val="de-DE"/>
        </w:rPr>
        <w:t>ß</w:t>
      </w:r>
      <w:r>
        <w:rPr>
          <w:rFonts w:ascii="Helvetica Neue" w:hAnsi="Helvetica Neue"/>
          <w:rtl w:val="0"/>
          <w:lang w:val="de-DE"/>
        </w:rPr>
        <w:t>er Versprechungen habe ihn von Seiten der Politik noch keine konkrete Entsch</w:t>
      </w:r>
      <w:r>
        <w:rPr>
          <w:rFonts w:ascii="Helvetica Neue" w:hAnsi="Helvetica Neue" w:hint="default"/>
          <w:rtl w:val="0"/>
          <w:lang w:val="de-DE"/>
        </w:rPr>
        <w:t>ä</w:t>
      </w:r>
      <w:r>
        <w:rPr>
          <w:rFonts w:ascii="Helvetica Neue" w:hAnsi="Helvetica Neue"/>
          <w:rtl w:val="0"/>
          <w:lang w:val="de-DE"/>
        </w:rPr>
        <w:t>digungszusage erreicht. Der Kaufmann sieht sich am Ende seiner M</w:t>
      </w:r>
      <w:r>
        <w:rPr>
          <w:rFonts w:ascii="Helvetica Neue" w:hAnsi="Helvetica Neue" w:hint="default"/>
          <w:rtl w:val="0"/>
          <w:lang w:val="de-DE"/>
        </w:rPr>
        <w:t>ö</w:t>
      </w:r>
      <w:r>
        <w:rPr>
          <w:rFonts w:ascii="Helvetica Neue" w:hAnsi="Helvetica Neue"/>
          <w:rtl w:val="0"/>
          <w:lang w:val="de-DE"/>
        </w:rPr>
        <w:t>glichkeiten. Zumal auch bisher kein Er</w:t>
      </w:r>
      <w:r>
        <w:rPr>
          <w:rFonts w:ascii="Helvetica Neue" w:hAnsi="Helvetica Neue" w:hint="default"/>
          <w:rtl w:val="0"/>
          <w:lang w:val="de-DE"/>
        </w:rPr>
        <w:t>ö</w:t>
      </w:r>
      <w:r>
        <w:rPr>
          <w:rFonts w:ascii="Helvetica Neue" w:hAnsi="Helvetica Neue"/>
          <w:rtl w:val="0"/>
          <w:lang w:val="de-DE"/>
        </w:rPr>
        <w:t>ffnungstermin f</w:t>
      </w:r>
      <w:r>
        <w:rPr>
          <w:rFonts w:ascii="Helvetica Neue" w:hAnsi="Helvetica Neue" w:hint="default"/>
          <w:rtl w:val="0"/>
          <w:lang w:val="de-DE"/>
        </w:rPr>
        <w:t>ü</w:t>
      </w:r>
      <w:r>
        <w:rPr>
          <w:rFonts w:ascii="Helvetica Neue" w:hAnsi="Helvetica Neue"/>
          <w:rtl w:val="0"/>
          <w:lang w:val="de-DE"/>
        </w:rPr>
        <w:t>r die Gesch</w:t>
      </w:r>
      <w:r>
        <w:rPr>
          <w:rFonts w:ascii="Helvetica Neue" w:hAnsi="Helvetica Neue" w:hint="default"/>
          <w:rtl w:val="0"/>
          <w:lang w:val="de-DE"/>
        </w:rPr>
        <w:t>ä</w:t>
      </w:r>
      <w:r>
        <w:rPr>
          <w:rFonts w:ascii="Helvetica Neue" w:hAnsi="Helvetica Neue"/>
          <w:rtl w:val="0"/>
          <w:lang w:val="de-DE"/>
        </w:rPr>
        <w:t xml:space="preserve">fte in Aussicht gestellt wird. </w:t>
      </w:r>
      <w:r>
        <w:rPr>
          <w:rFonts w:ascii="Helvetica Neue" w:hAnsi="Helvetica Neue" w:hint="default"/>
          <w:rtl w:val="0"/>
          <w:lang w:val="de-DE"/>
        </w:rPr>
        <w:t>„</w:t>
      </w:r>
      <w:r>
        <w:rPr>
          <w:rFonts w:ascii="Helvetica Neue" w:hAnsi="Helvetica Neue"/>
          <w:rtl w:val="0"/>
          <w:lang w:val="de-DE"/>
        </w:rPr>
        <w:t>Lange reicht das Geld nicht mehr</w:t>
      </w:r>
      <w:r>
        <w:rPr>
          <w:rFonts w:ascii="Helvetica Neue" w:hAnsi="Helvetica Neue" w:hint="default"/>
          <w:rtl w:val="0"/>
          <w:lang w:val="de-DE"/>
        </w:rPr>
        <w:t>“</w:t>
      </w:r>
      <w:r>
        <w:rPr>
          <w:rFonts w:ascii="Helvetica Neue" w:hAnsi="Helvetica Neue"/>
          <w:rtl w:val="0"/>
          <w:lang w:val="de-DE"/>
        </w:rPr>
        <w:t>, so Mustermann. Er sorgt sich in erster Linie auch um seine Mitarbeiter, deren Arbeitsplatz er ohne staatlichen Schadenersatz und greifbaren Wiederer</w:t>
      </w:r>
      <w:r>
        <w:rPr>
          <w:rFonts w:ascii="Helvetica Neue" w:hAnsi="Helvetica Neue" w:hint="default"/>
          <w:rtl w:val="0"/>
          <w:lang w:val="de-DE"/>
        </w:rPr>
        <w:t>ö</w:t>
      </w:r>
      <w:r>
        <w:rPr>
          <w:rFonts w:ascii="Helvetica Neue" w:hAnsi="Helvetica Neue"/>
          <w:rtl w:val="0"/>
          <w:lang w:val="de-DE"/>
        </w:rPr>
        <w:t>ffnungstermin, nicht sicher</w:t>
      </w:r>
      <w:r>
        <w:rPr>
          <w:rFonts w:ascii="Helvetica Neue" w:hAnsi="Helvetica Neue"/>
          <w:rtl w:val="0"/>
          <w:lang w:val="de-DE"/>
        </w:rPr>
        <w:t>n</w:t>
      </w:r>
      <w:r>
        <w:rPr>
          <w:rFonts w:ascii="Helvetica Neue" w:hAnsi="Helvetica Neue"/>
          <w:rtl w:val="0"/>
          <w:lang w:val="de-DE"/>
        </w:rPr>
        <w:t xml:space="preserve"> kann. </w:t>
      </w:r>
    </w:p>
    <w:p>
      <w:pPr>
        <w:pStyle w:val="Normal.0"/>
        <w:shd w:val="clear" w:color="auto" w:fill="ffffff"/>
        <w:spacing w:before="100" w:after="100"/>
        <w:rPr>
          <w:rFonts w:ascii="Helvetica Neue" w:cs="Helvetica Neue" w:hAnsi="Helvetica Neue" w:eastAsia="Helvetica Neue"/>
          <w:b w:val="1"/>
          <w:bCs w:val="1"/>
        </w:rPr>
      </w:pPr>
      <w:r>
        <w:rPr>
          <w:rFonts w:ascii="Helvetica Neue" w:hAnsi="Helvetica Neue"/>
          <w:b w:val="1"/>
          <w:bCs w:val="1"/>
          <w:rtl w:val="0"/>
          <w:lang w:val="de-DE"/>
        </w:rPr>
        <w:t xml:space="preserve">Interessen der Mitarbeiter im Vordergrund </w:t>
      </w:r>
    </w:p>
    <w:p>
      <w:pPr>
        <w:pStyle w:val="Normal.0"/>
        <w:shd w:val="clear" w:color="auto" w:fill="ffffff"/>
        <w:spacing w:before="100" w:after="100"/>
        <w:rPr>
          <w:rFonts w:ascii="Times New Roman" w:cs="Times New Roman" w:hAnsi="Times New Roman" w:eastAsia="Times New Roman"/>
        </w:rPr>
      </w:pPr>
      <w:r>
        <w:rPr>
          <w:rFonts w:ascii="Helvetica Neue" w:hAnsi="Helvetica Neue"/>
          <w:rtl w:val="0"/>
          <w:lang w:val="de-DE"/>
        </w:rPr>
        <w:t xml:space="preserve">Mit seiner neuen Aktion </w:t>
      </w:r>
      <w:r>
        <w:rPr>
          <w:rFonts w:ascii="Helvetica Neue" w:hAnsi="Helvetica Neue" w:hint="default"/>
          <w:rtl w:val="0"/>
          <w:lang w:val="de-DE"/>
        </w:rPr>
        <w:t>„</w:t>
      </w:r>
      <w:r>
        <w:rPr>
          <w:rFonts w:ascii="Helvetica Neue" w:hAnsi="Helvetica Neue"/>
          <w:rtl w:val="0"/>
          <w:lang w:val="de-DE"/>
        </w:rPr>
        <w:t>Wir gehen mit _voran</w:t>
      </w:r>
      <w:r>
        <w:rPr>
          <w:rFonts w:ascii="Helvetica Neue" w:hAnsi="Helvetica Neue" w:hint="default"/>
          <w:rtl w:val="0"/>
          <w:lang w:val="de-DE"/>
        </w:rPr>
        <w:t xml:space="preserve">“ </w:t>
      </w:r>
      <w:r>
        <w:rPr>
          <w:rFonts w:ascii="Helvetica Neue" w:hAnsi="Helvetica Neue"/>
          <w:rtl w:val="0"/>
          <w:lang w:val="de-DE"/>
        </w:rPr>
        <w:t>stellt der Einzelh</w:t>
      </w:r>
      <w:r>
        <w:rPr>
          <w:rFonts w:ascii="Helvetica Neue" w:hAnsi="Helvetica Neue" w:hint="default"/>
          <w:rtl w:val="0"/>
          <w:lang w:val="de-DE"/>
        </w:rPr>
        <w:t>ä</w:t>
      </w:r>
      <w:r>
        <w:rPr>
          <w:rFonts w:ascii="Helvetica Neue" w:hAnsi="Helvetica Neue"/>
          <w:rtl w:val="0"/>
          <w:lang w:val="de-DE"/>
        </w:rPr>
        <w:t>ndler d</w:t>
      </w:r>
      <w:r>
        <w:rPr>
          <w:rFonts w:ascii="Helvetica Neue" w:hAnsi="Helvetica Neue"/>
          <w:rtl w:val="0"/>
          <w:lang w:val="de-DE"/>
        </w:rPr>
        <w:t>a</w:t>
      </w:r>
      <w:r>
        <w:rPr>
          <w:rFonts w:ascii="Helvetica Neue" w:hAnsi="Helvetica Neue"/>
          <w:rtl w:val="0"/>
          <w:lang w:val="de-DE"/>
        </w:rPr>
        <w:t>nn auch die Interessen der Mitarbeiter in den Fokus. So wurde der 01.02.2021 (11 Uhr) als Aktionstag festgelegt, an dem noch einmal mit gesammelter Mitarbeiterkraft auf die Forderungen des Bu</w:t>
      </w:r>
      <w:r>
        <w:rPr>
          <w:rFonts w:ascii="Helvetica Neue" w:hAnsi="Helvetica Neue" w:hint="default"/>
          <w:rtl w:val="0"/>
          <w:lang w:val="de-DE"/>
        </w:rPr>
        <w:t>̈</w:t>
      </w:r>
      <w:r>
        <w:rPr>
          <w:rFonts w:ascii="Helvetica Neue" w:hAnsi="Helvetica Neue"/>
          <w:rtl w:val="0"/>
          <w:lang w:val="de-DE"/>
        </w:rPr>
        <w:t xml:space="preserve">ndnisses www.freundschaftsdienst.eu aufmerksam gemacht werden soll. An dem Tag kommen die Mitarbeiter zu Wort. </w:t>
      </w:r>
      <w:r>
        <w:rPr>
          <w:rFonts w:ascii="Helvetica Neue" w:hAnsi="Helvetica Neue" w:hint="default"/>
          <w:rtl w:val="0"/>
          <w:lang w:val="de-DE"/>
        </w:rPr>
        <w:t>„</w:t>
      </w:r>
      <w:r>
        <w:rPr>
          <w:rFonts w:ascii="Helvetica Neue" w:hAnsi="Helvetica Neue"/>
          <w:rtl w:val="0"/>
          <w:lang w:val="de-DE"/>
        </w:rPr>
        <w:t>Wir wollen am liebsten die ganze Stadt in die Aktions-Farbe Magenta tauchen</w:t>
      </w:r>
      <w:r>
        <w:rPr>
          <w:rFonts w:ascii="Helvetica Neue" w:hAnsi="Helvetica Neue" w:hint="default"/>
          <w:rtl w:val="0"/>
          <w:lang w:val="de-DE"/>
        </w:rPr>
        <w:t>“</w:t>
      </w:r>
      <w:r>
        <w:rPr>
          <w:rFonts w:ascii="Helvetica Neue" w:hAnsi="Helvetica Neue"/>
          <w:rtl w:val="0"/>
          <w:lang w:val="de-DE"/>
        </w:rPr>
        <w:t>, erkl</w:t>
      </w:r>
      <w:r>
        <w:rPr>
          <w:rFonts w:ascii="Helvetica Neue" w:hAnsi="Helvetica Neue" w:hint="default"/>
          <w:rtl w:val="0"/>
          <w:lang w:val="de-DE"/>
        </w:rPr>
        <w:t>ä</w:t>
      </w:r>
      <w:r>
        <w:rPr>
          <w:rFonts w:ascii="Helvetica Neue" w:hAnsi="Helvetica Neue"/>
          <w:rtl w:val="0"/>
          <w:lang w:val="de-DE"/>
        </w:rPr>
        <w:t xml:space="preserve">rt Manfred Mustermann, seine Strategie. Denn die pinken Plakate mit der Aufschrift </w:t>
      </w:r>
      <w:r>
        <w:rPr>
          <w:rFonts w:ascii="Helvetica Neue" w:hAnsi="Helvetica Neue" w:hint="default"/>
          <w:rtl w:val="0"/>
          <w:lang w:val="de-DE"/>
        </w:rPr>
        <w:t>„</w:t>
      </w:r>
      <w:r>
        <w:rPr>
          <w:rFonts w:ascii="Helvetica Neue" w:hAnsi="Helvetica Neue"/>
          <w:rtl w:val="0"/>
          <w:lang w:val="de-DE"/>
        </w:rPr>
        <w:t>Wir gehen mit _voran</w:t>
      </w:r>
      <w:r>
        <w:rPr>
          <w:rFonts w:ascii="Helvetica Neue" w:hAnsi="Helvetica Neue" w:hint="default"/>
          <w:rtl w:val="0"/>
          <w:lang w:val="de-DE"/>
        </w:rPr>
        <w:t xml:space="preserve">“ </w:t>
      </w:r>
      <w:r>
        <w:rPr>
          <w:rFonts w:ascii="Helvetica Neue" w:hAnsi="Helvetica Neue"/>
          <w:rtl w:val="0"/>
          <w:lang w:val="de-DE"/>
        </w:rPr>
        <w:t>k</w:t>
      </w:r>
      <w:r>
        <w:rPr>
          <w:rFonts w:ascii="Helvetica Neue" w:hAnsi="Helvetica Neue" w:hint="default"/>
          <w:rtl w:val="0"/>
          <w:lang w:val="de-DE"/>
        </w:rPr>
        <w:t>ö</w:t>
      </w:r>
      <w:r>
        <w:rPr>
          <w:rFonts w:ascii="Helvetica Neue" w:hAnsi="Helvetica Neue"/>
          <w:rtl w:val="0"/>
          <w:lang w:val="de-DE"/>
        </w:rPr>
        <w:t>nnten nicht nur von ihm, sondern von allen Gesch</w:t>
      </w:r>
      <w:r>
        <w:rPr>
          <w:rFonts w:ascii="Helvetica Neue" w:hAnsi="Helvetica Neue" w:hint="default"/>
          <w:rtl w:val="0"/>
          <w:lang w:val="de-DE"/>
        </w:rPr>
        <w:t>ä</w:t>
      </w:r>
      <w:r>
        <w:rPr>
          <w:rFonts w:ascii="Helvetica Neue" w:hAnsi="Helvetica Neue"/>
          <w:rtl w:val="0"/>
          <w:lang w:val="de-DE"/>
        </w:rPr>
        <w:t>ftsleuten dekoriert werden. Und so soll die Aktion f</w:t>
      </w:r>
      <w:r>
        <w:rPr>
          <w:rFonts w:ascii="Helvetica Neue" w:hAnsi="Helvetica Neue" w:hint="default"/>
          <w:rtl w:val="0"/>
          <w:lang w:val="de-DE"/>
        </w:rPr>
        <w:t>ü</w:t>
      </w:r>
      <w:r>
        <w:rPr>
          <w:rFonts w:ascii="Helvetica Neue" w:hAnsi="Helvetica Neue"/>
          <w:rtl w:val="0"/>
          <w:lang w:val="de-DE"/>
        </w:rPr>
        <w:t xml:space="preserve">r Aufmerksamkeit sorgen: </w:t>
      </w:r>
    </w:p>
    <w:p>
      <w:pPr>
        <w:pStyle w:val="Normal.0"/>
        <w:shd w:val="clear" w:color="auto" w:fill="ffffff"/>
        <w:spacing w:before="100" w:after="100"/>
        <w:rPr>
          <w:rFonts w:ascii="Times New Roman" w:cs="Times New Roman" w:hAnsi="Times New Roman" w:eastAsia="Times New Roman"/>
        </w:rPr>
      </w:pPr>
      <w:r>
        <w:rPr>
          <w:rFonts w:ascii="Helvetica Neue" w:hAnsi="Helvetica Neue"/>
          <w:b w:val="1"/>
          <w:bCs w:val="1"/>
          <w:outline w:val="0"/>
          <w:color w:val="00000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 xml:space="preserve">Ware steht in Kartons symbolisch zum Abholen bereit </w:t>
      </w:r>
    </w:p>
    <w:p>
      <w:pPr>
        <w:pStyle w:val="Normal.0"/>
        <w:numPr>
          <w:ilvl w:val="0"/>
          <w:numId w:val="2"/>
        </w:numPr>
        <w:shd w:val="clear" w:color="auto" w:fill="ffffff"/>
        <w:bidi w:val="0"/>
        <w:spacing w:before="100" w:after="100"/>
        <w:ind w:right="0"/>
        <w:jc w:val="left"/>
        <w:rPr>
          <w:rFonts w:ascii="Helvetica Neue" w:hAnsi="Helvetica Neue"/>
          <w:rtl w:val="0"/>
          <w:lang w:val="de-DE"/>
        </w:rPr>
      </w:pPr>
      <w:r>
        <w:rPr>
          <w:rFonts w:ascii="Helvetica Neue" w:hAnsi="Helvetica Neue"/>
          <w:rtl w:val="0"/>
          <w:lang w:val="de-DE"/>
        </w:rPr>
        <w:t>Mode Mustermann packt die Waren, die aufgrund der geschlossenen Gescha</w:t>
      </w:r>
      <w:r>
        <w:rPr>
          <w:rFonts w:ascii="Helvetica Neue" w:hAnsi="Helvetica Neue" w:hint="default"/>
          <w:rtl w:val="0"/>
          <w:lang w:val="de-DE"/>
        </w:rPr>
        <w:t>̈</w:t>
      </w:r>
      <w:r>
        <w:rPr>
          <w:rFonts w:ascii="Helvetica Neue" w:hAnsi="Helvetica Neue"/>
          <w:rtl w:val="0"/>
          <w:lang w:val="de-DE"/>
        </w:rPr>
        <w:t>fte, wa</w:t>
      </w:r>
      <w:r>
        <w:rPr>
          <w:rFonts w:ascii="Helvetica Neue" w:hAnsi="Helvetica Neue" w:hint="default"/>
          <w:rtl w:val="0"/>
          <w:lang w:val="de-DE"/>
        </w:rPr>
        <w:t>̈</w:t>
      </w:r>
      <w:r>
        <w:rPr>
          <w:rFonts w:ascii="Helvetica Neue" w:hAnsi="Helvetica Neue"/>
          <w:rtl w:val="0"/>
          <w:lang w:val="de-DE"/>
        </w:rPr>
        <w:t xml:space="preserve">hrend des Lockdowns noch im Bestand </w:t>
      </w:r>
      <w:r>
        <w:rPr>
          <w:rFonts w:ascii="Helvetica Neue" w:hAnsi="Helvetica Neue"/>
          <w:rtl w:val="0"/>
          <w:lang w:val="de-DE"/>
        </w:rPr>
        <w:t>sind</w:t>
      </w:r>
      <w:r>
        <w:rPr>
          <w:rFonts w:ascii="Helvetica Neue" w:hAnsi="Helvetica Neue"/>
          <w:rtl w:val="0"/>
          <w:lang w:val="de-DE"/>
        </w:rPr>
        <w:t xml:space="preserve"> und nicht verkauf</w:t>
      </w:r>
      <w:r>
        <w:rPr>
          <w:rFonts w:ascii="Helvetica Neue" w:hAnsi="Helvetica Neue"/>
          <w:rtl w:val="0"/>
          <w:lang w:val="de-DE"/>
        </w:rPr>
        <w:t>t werden</w:t>
      </w:r>
      <w:r>
        <w:rPr>
          <w:rFonts w:ascii="Helvetica Neue" w:hAnsi="Helvetica Neue"/>
          <w:rtl w:val="0"/>
          <w:lang w:val="de-DE"/>
        </w:rPr>
        <w:t xml:space="preserve"> konnte</w:t>
      </w:r>
      <w:r>
        <w:rPr>
          <w:rFonts w:ascii="Helvetica Neue" w:hAnsi="Helvetica Neue"/>
          <w:rtl w:val="0"/>
          <w:lang w:val="de-DE"/>
        </w:rPr>
        <w:t>n</w:t>
      </w:r>
      <w:r>
        <w:rPr>
          <w:rFonts w:ascii="Helvetica Neue" w:hAnsi="Helvetica Neue"/>
          <w:rtl w:val="0"/>
          <w:lang w:val="de-DE"/>
        </w:rPr>
        <w:t xml:space="preserve">, in Kartons und stellt diese in oder vor das Schaufenster. </w:t>
      </w:r>
    </w:p>
    <w:p>
      <w:pPr>
        <w:pStyle w:val="Normal.0"/>
        <w:numPr>
          <w:ilvl w:val="0"/>
          <w:numId w:val="2"/>
        </w:numPr>
        <w:shd w:val="clear" w:color="auto" w:fill="ffffff"/>
        <w:bidi w:val="0"/>
        <w:spacing w:before="100" w:after="100"/>
        <w:ind w:right="0"/>
        <w:jc w:val="left"/>
        <w:rPr>
          <w:rFonts w:ascii="Helvetica Neue" w:hAnsi="Helvetica Neue"/>
          <w:rtl w:val="0"/>
          <w:lang w:val="de-DE"/>
        </w:rPr>
      </w:pPr>
      <w:r>
        <w:rPr>
          <w:rFonts w:ascii="Helvetica Neue" w:hAnsi="Helvetica Neue"/>
          <w:rtl w:val="0"/>
          <w:lang w:val="de-DE"/>
        </w:rPr>
        <w:t xml:space="preserve">Diese Kartons werden mit den </w:t>
      </w:r>
      <w:r>
        <w:rPr>
          <w:rFonts w:ascii="Helvetica Neue" w:hAnsi="Helvetica Neue"/>
          <w:rtl w:val="0"/>
          <w:lang w:val="de-DE"/>
        </w:rPr>
        <w:t>m</w:t>
      </w:r>
      <w:r>
        <w:rPr>
          <w:rFonts w:ascii="Helvetica Neue" w:hAnsi="Helvetica Neue"/>
          <w:rtl w:val="0"/>
          <w:lang w:val="de-DE"/>
        </w:rPr>
        <w:t>agentaf</w:t>
      </w:r>
      <w:r>
        <w:rPr>
          <w:rFonts w:ascii="Helvetica Neue" w:hAnsi="Helvetica Neue"/>
          <w:rtl w:val="0"/>
          <w:lang w:val="de-DE"/>
        </w:rPr>
        <w:t>a</w:t>
      </w:r>
      <w:r>
        <w:rPr>
          <w:rFonts w:ascii="Helvetica Neue" w:hAnsi="Helvetica Neue"/>
          <w:rtl w:val="0"/>
          <w:lang w:val="de-DE"/>
        </w:rPr>
        <w:t xml:space="preserve">rbenen Aktions-Plakaten beklebt </w:t>
      </w:r>
    </w:p>
    <w:p>
      <w:pPr>
        <w:pStyle w:val="Normal.0"/>
        <w:numPr>
          <w:ilvl w:val="0"/>
          <w:numId w:val="2"/>
        </w:numPr>
        <w:shd w:val="clear" w:color="auto" w:fill="ffffff"/>
        <w:bidi w:val="0"/>
        <w:spacing w:before="100" w:after="100"/>
        <w:ind w:right="0"/>
        <w:jc w:val="left"/>
        <w:rPr>
          <w:rFonts w:ascii="Times New Roman" w:hAnsi="Times New Roman"/>
          <w:rtl w:val="0"/>
          <w:lang w:val="de-DE"/>
        </w:rPr>
      </w:pPr>
      <w:r>
        <w:rPr>
          <w:rFonts w:ascii="Helvetica Neue" w:hAnsi="Helvetica Neue"/>
          <w:rtl w:val="0"/>
          <w:lang w:val="de-DE"/>
        </w:rPr>
        <w:t>Auch die Schaufenster des Gescha</w:t>
      </w:r>
      <w:r>
        <w:rPr>
          <w:rFonts w:ascii="Helvetica Neue" w:hAnsi="Helvetica Neue" w:hint="default"/>
          <w:rtl w:val="0"/>
          <w:lang w:val="de-DE"/>
        </w:rPr>
        <w:t>̈</w:t>
      </w:r>
      <w:r>
        <w:rPr>
          <w:rFonts w:ascii="Helvetica Neue" w:hAnsi="Helvetica Neue"/>
          <w:rtl w:val="0"/>
          <w:lang w:val="de-DE"/>
        </w:rPr>
        <w:t>fts werden mit den Motiven plakatiert</w:t>
      </w:r>
    </w:p>
    <w:p>
      <w:pPr>
        <w:pStyle w:val="Normal.0"/>
        <w:numPr>
          <w:ilvl w:val="0"/>
          <w:numId w:val="2"/>
        </w:numPr>
        <w:shd w:val="clear" w:color="auto" w:fill="ffffff"/>
        <w:bidi w:val="0"/>
        <w:spacing w:before="100" w:after="100"/>
        <w:ind w:right="0"/>
        <w:jc w:val="left"/>
        <w:rPr>
          <w:rFonts w:ascii="Times New Roman" w:hAnsi="Times New Roman"/>
          <w:rtl w:val="0"/>
          <w:lang w:val="de-DE"/>
        </w:rPr>
      </w:pPr>
      <w:r>
        <w:rPr>
          <w:rFonts w:ascii="Helvetica Neue" w:hAnsi="Helvetica Neue"/>
          <w:rtl w:val="0"/>
          <w:lang w:val="de-DE"/>
        </w:rPr>
        <w:t xml:space="preserve">Um die Mitarbeiter in den Mittelpunkt zu stellen, sollen diese </w:t>
      </w:r>
      <w:r>
        <w:rPr>
          <w:rFonts w:ascii="Helvetica Neue" w:hAnsi="Helvetica Neue"/>
          <w:rtl w:val="0"/>
          <w:lang w:val="de-DE"/>
        </w:rPr>
        <w:t xml:space="preserve">im </w:t>
      </w:r>
      <w:r>
        <w:rPr>
          <w:rFonts w:ascii="Helvetica Neue" w:hAnsi="Helvetica Neue"/>
          <w:rtl w:val="0"/>
          <w:lang w:val="de-DE"/>
        </w:rPr>
        <w:t xml:space="preserve">Vorfeld des 1.2.2021 jeden Tag und besonders am Aktionstag zu Wort kommen. In Statements schildern Sie ihre Perspektive. Fotos und Videos werden in die sozialen Netzwerke gestellt </w:t>
      </w:r>
    </w:p>
    <w:p>
      <w:pPr>
        <w:pStyle w:val="Normal.0"/>
        <w:numPr>
          <w:ilvl w:val="0"/>
          <w:numId w:val="2"/>
        </w:numPr>
        <w:shd w:val="clear" w:color="auto" w:fill="ffffff"/>
        <w:bidi w:val="0"/>
        <w:spacing w:before="100" w:after="100"/>
        <w:ind w:right="0"/>
        <w:jc w:val="left"/>
        <w:rPr>
          <w:rFonts w:ascii="Times New Roman" w:hAnsi="Times New Roman"/>
          <w:rtl w:val="0"/>
          <w:lang w:val="de-DE"/>
        </w:rPr>
      </w:pPr>
      <w:r>
        <w:rPr>
          <w:rFonts w:ascii="Helvetica Neue" w:hAnsi="Helvetica Neue"/>
          <w:rtl w:val="0"/>
          <w:lang w:val="de-DE"/>
        </w:rPr>
        <w:t>Auch Nachbarn und weitere Unterstu</w:t>
      </w:r>
      <w:r>
        <w:rPr>
          <w:rFonts w:ascii="Helvetica Neue" w:hAnsi="Helvetica Neue" w:hint="default"/>
          <w:rtl w:val="0"/>
          <w:lang w:val="de-DE"/>
        </w:rPr>
        <w:t>̈</w:t>
      </w:r>
      <w:r>
        <w:rPr>
          <w:rFonts w:ascii="Helvetica Neue" w:hAnsi="Helvetica Neue"/>
          <w:rtl w:val="0"/>
          <w:lang w:val="de-DE"/>
        </w:rPr>
        <w:t>tzer aus den Innensta</w:t>
      </w:r>
      <w:r>
        <w:rPr>
          <w:rFonts w:ascii="Helvetica Neue" w:hAnsi="Helvetica Neue" w:hint="default"/>
          <w:rtl w:val="0"/>
          <w:lang w:val="de-DE"/>
        </w:rPr>
        <w:t>̈</w:t>
      </w:r>
      <w:r>
        <w:rPr>
          <w:rFonts w:ascii="Helvetica Neue" w:hAnsi="Helvetica Neue"/>
          <w:rtl w:val="0"/>
          <w:lang w:val="de-DE"/>
        </w:rPr>
        <w:t>dte ko</w:t>
      </w:r>
      <w:r>
        <w:rPr>
          <w:rFonts w:ascii="Helvetica Neue" w:hAnsi="Helvetica Neue" w:hint="default"/>
          <w:rtl w:val="0"/>
          <w:lang w:val="de-DE"/>
        </w:rPr>
        <w:t>̈</w:t>
      </w:r>
      <w:r>
        <w:rPr>
          <w:rFonts w:ascii="Helvetica Neue" w:hAnsi="Helvetica Neue"/>
          <w:rtl w:val="0"/>
          <w:lang w:val="de-DE"/>
        </w:rPr>
        <w:t>nnen unter freundschaftsdienst.eu die Plakatmotive herunterladen und sich so an der Aktion beteiligen.</w:t>
      </w:r>
    </w:p>
    <w:p>
      <w:pPr>
        <w:pStyle w:val="Normal.0"/>
        <w:shd w:val="clear" w:color="auto" w:fill="ffffff"/>
        <w:spacing w:before="100" w:after="100"/>
        <w:ind w:left="720" w:firstLine="0"/>
        <w:rPr>
          <w:rFonts w:ascii="Helvetica Neue" w:cs="Helvetica Neue" w:hAnsi="Helvetica Neue" w:eastAsia="Helvetica Neue"/>
          <w:b w:val="1"/>
          <w:bCs w:val="1"/>
        </w:rPr>
      </w:pPr>
    </w:p>
    <w:p>
      <w:pPr>
        <w:pStyle w:val="Normal.0"/>
        <w:shd w:val="clear" w:color="auto" w:fill="ffffff"/>
        <w:spacing w:before="100" w:after="100"/>
        <w:ind w:left="720" w:firstLine="0"/>
        <w:rPr>
          <w:rFonts w:ascii="Helvetica Neue" w:cs="Helvetica Neue" w:hAnsi="Helvetica Neue" w:eastAsia="Helvetica Neue"/>
          <w:b w:val="1"/>
          <w:bCs w:val="1"/>
        </w:rPr>
      </w:pPr>
    </w:p>
    <w:p>
      <w:pPr>
        <w:pStyle w:val="Normal.0"/>
        <w:numPr>
          <w:ilvl w:val="0"/>
          <w:numId w:val="4"/>
        </w:numPr>
        <w:shd w:val="clear" w:color="auto" w:fill="ffffff"/>
        <w:bidi w:val="0"/>
        <w:spacing w:before="100" w:after="100"/>
        <w:ind w:right="0"/>
        <w:jc w:val="left"/>
        <w:rPr>
          <w:rFonts w:ascii="Helvetica Neue" w:hAnsi="Helvetica Neue"/>
          <w:rtl w:val="0"/>
          <w:lang w:val="de-DE"/>
        </w:rPr>
      </w:pPr>
      <w:r>
        <w:rPr>
          <w:rFonts w:ascii="Helvetica Neue" w:hAnsi="Helvetica Neue"/>
          <w:rtl w:val="0"/>
          <w:lang w:val="de-DE"/>
        </w:rPr>
        <w:t>Am Aktionstag ab 11:00 Uhr werden die Unterstu</w:t>
      </w:r>
      <w:r>
        <w:rPr>
          <w:rFonts w:ascii="Helvetica Neue" w:hAnsi="Helvetica Neue" w:hint="default"/>
          <w:rtl w:val="0"/>
          <w:lang w:val="de-DE"/>
        </w:rPr>
        <w:t>̈</w:t>
      </w:r>
      <w:r>
        <w:rPr>
          <w:rFonts w:ascii="Helvetica Neue" w:hAnsi="Helvetica Neue"/>
          <w:rtl w:val="0"/>
          <w:lang w:val="de-DE"/>
        </w:rPr>
        <w:t>tzer au</w:t>
      </w:r>
      <w:r>
        <w:rPr>
          <w:rFonts w:ascii="Helvetica Neue" w:hAnsi="Helvetica Neue" w:hint="default"/>
          <w:rtl w:val="0"/>
          <w:lang w:val="de-DE"/>
        </w:rPr>
        <w:t>ß</w:t>
      </w:r>
      <w:r>
        <w:rPr>
          <w:rFonts w:ascii="Helvetica Neue" w:hAnsi="Helvetica Neue"/>
          <w:rtl w:val="0"/>
          <w:lang w:val="de-DE"/>
        </w:rPr>
        <w:t xml:space="preserve">erdem aufgerufen, erneut mit den magentafarbenen Plakaten zu posieren und die Fotos in den sozialen Netzwerken zu verbreiten 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</w:rPr>
      </w:pPr>
      <w:r>
        <w:rPr>
          <w:rFonts w:ascii="Times New Roman" w:cs="Times New Roman" w:hAnsi="Times New Roman" w:eastAsia="Times New Roman"/>
        </w:rPr>
        <w:drawing xmlns:a="http://schemas.openxmlformats.org/drawingml/2006/main">
          <wp:inline distT="0" distB="0" distL="0" distR="0">
            <wp:extent cx="4956810" cy="4486275"/>
            <wp:effectExtent l="0" t="0" r="0" b="0"/>
            <wp:docPr id="1073741825" name="officeArt object" descr="page3image1822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ge3image1822880" descr="page3image1822880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4486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spacing w:before="100" w:after="100"/>
        <w:rPr>
          <w:rFonts w:ascii="Times New Roman" w:cs="Times New Roman" w:hAnsi="Times New Roman" w:eastAsia="Times New Roman"/>
        </w:rPr>
      </w:pPr>
      <w:r>
        <w:rPr>
          <w:rFonts w:ascii="Helvetica Neue" w:hAnsi="Helvetica Neue" w:hint="default"/>
          <w:rtl w:val="0"/>
          <w:lang w:val="de-DE"/>
        </w:rPr>
        <w:t xml:space="preserve">• </w:t>
      </w:r>
      <w:r>
        <w:rPr>
          <w:rFonts w:ascii="Helvetica Neue" w:hAnsi="Helvetica Neue"/>
          <w:b w:val="1"/>
          <w:bCs w:val="1"/>
          <w:rtl w:val="0"/>
          <w:lang w:val="de-DE"/>
        </w:rPr>
        <w:t>Visualisierter Entwurf der Aktion</w:t>
      </w:r>
      <w:r>
        <w:rPr>
          <w:rFonts w:ascii="Helvetica Neue" w:hAnsi="Helvetica Neue"/>
          <w:rtl w:val="0"/>
          <w:lang w:val="de-DE"/>
        </w:rPr>
        <w:t>: Das Aktionsbu</w:t>
      </w:r>
      <w:r>
        <w:rPr>
          <w:rFonts w:ascii="Helvetica Neue" w:hAnsi="Helvetica Neue" w:hint="default"/>
          <w:rtl w:val="0"/>
          <w:lang w:val="de-DE"/>
        </w:rPr>
        <w:t>̈</w:t>
      </w:r>
      <w:r>
        <w:rPr>
          <w:rFonts w:ascii="Helvetica Neue" w:hAnsi="Helvetica Neue"/>
          <w:rtl w:val="0"/>
          <w:lang w:val="de-DE"/>
        </w:rPr>
        <w:t>ndnis ruft eindringlich dazu auf, sich an die geltenden Hygienevorschriften und die empfohlene Etikette</w:t>
      </w:r>
      <w:r>
        <w:rPr>
          <w:rFonts w:ascii="Helvetica Neue" w:hAnsi="Helvetica Neue"/>
          <w:rtl w:val="0"/>
          <w:lang w:val="de-DE"/>
        </w:rPr>
        <w:t xml:space="preserve"> </w:t>
      </w:r>
      <w:r>
        <w:rPr>
          <w:rFonts w:ascii="Helvetica Neue" w:hAnsi="Helvetica Neue"/>
          <w:rtl w:val="0"/>
          <w:lang w:val="de-DE"/>
        </w:rPr>
        <w:t>und alle gesetzlichen Regelungen zu halten! Weitere Informationen sind auf der Webseite www.freundschaftsdienst.eu einsehbar</w:t>
      </w:r>
      <w:r>
        <w:rPr>
          <w:rFonts w:ascii="MS Gothic" w:cs="MS Gothic" w:hAnsi="MS Gothic" w:eastAsia="MS Gothic"/>
        </w:rPr>
        <w:br w:type="textWrapping"/>
      </w:r>
      <w:r>
        <w:rPr>
          <w:rFonts w:ascii="Helvetica Neue" w:hAnsi="Helvetica Neue"/>
          <w:rtl w:val="0"/>
          <w:lang w:val="de-DE"/>
        </w:rPr>
        <w:t xml:space="preserve"> </w:t>
      </w:r>
    </w:p>
    <w:p>
      <w:pPr>
        <w:pStyle w:val="Normal.0"/>
        <w:shd w:val="clear" w:color="auto" w:fill="ffffff"/>
        <w:spacing w:before="100" w:after="100"/>
        <w:rPr>
          <w:rFonts w:ascii="Times New Roman" w:cs="Times New Roman" w:hAnsi="Times New Roman" w:eastAsia="Times New Roma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Helvetica Neue" w:hAnsi="Helvetica Neue"/>
          <w:b w:val="1"/>
          <w:bCs w:val="1"/>
          <w:outline w:val="0"/>
          <w:color w:val="00000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 xml:space="preserve">Das fordert der Handel </w:t>
      </w:r>
    </w:p>
    <w:p>
      <w:pPr>
        <w:pStyle w:val="Normal.0"/>
        <w:shd w:val="clear" w:color="auto" w:fill="ffffff"/>
        <w:spacing w:before="100" w:after="100"/>
        <w:rPr>
          <w:rFonts w:ascii="Times New Roman" w:cs="Times New Roman" w:hAnsi="Times New Roman" w:eastAsia="Times New Roman"/>
        </w:rPr>
      </w:pPr>
      <w:r>
        <w:rPr>
          <w:rFonts w:ascii="Helvetica Neue" w:hAnsi="Helvetica Neue"/>
          <w:rtl w:val="0"/>
          <w:lang w:val="de-DE"/>
        </w:rPr>
        <w:t xml:space="preserve">Zusammengefasst fordert freundschaftsdienst.eu: </w:t>
      </w:r>
    </w:p>
    <w:p>
      <w:pPr>
        <w:pStyle w:val="Normal.0"/>
        <w:numPr>
          <w:ilvl w:val="0"/>
          <w:numId w:val="6"/>
        </w:numPr>
        <w:shd w:val="clear" w:color="auto" w:fill="ffffff"/>
        <w:bidi w:val="0"/>
        <w:spacing w:before="100" w:after="100"/>
        <w:ind w:right="0"/>
        <w:jc w:val="left"/>
        <w:rPr>
          <w:rFonts w:ascii="Helvetica Neue" w:hAnsi="Helvetica Neue"/>
          <w:rtl w:val="0"/>
          <w:lang w:val="de-DE"/>
        </w:rPr>
      </w:pPr>
      <w:r>
        <w:rPr>
          <w:rFonts w:ascii="Helvetica Neue" w:hAnsi="Helvetica Neue"/>
          <w:rtl w:val="0"/>
          <w:lang w:val="de-DE"/>
        </w:rPr>
        <w:t xml:space="preserve">Schnelle Hilfe durch Vorabzahlungen (siehe erster Lockdown) </w:t>
      </w:r>
    </w:p>
    <w:p>
      <w:pPr>
        <w:pStyle w:val="Normal.0"/>
        <w:numPr>
          <w:ilvl w:val="0"/>
          <w:numId w:val="6"/>
        </w:numPr>
        <w:shd w:val="clear" w:color="auto" w:fill="ffffff"/>
        <w:bidi w:val="0"/>
        <w:spacing w:before="100" w:after="100"/>
        <w:ind w:right="0"/>
        <w:jc w:val="left"/>
        <w:rPr>
          <w:rFonts w:ascii="Helvetica Neue" w:hAnsi="Helvetica Neue"/>
          <w:rtl w:val="0"/>
          <w:lang w:val="de-DE"/>
        </w:rPr>
      </w:pPr>
      <w:r>
        <w:rPr>
          <w:rFonts w:ascii="Helvetica Neue" w:hAnsi="Helvetica Neue"/>
          <w:rtl w:val="0"/>
          <w:lang w:val="de-DE"/>
        </w:rPr>
        <w:t>Unbu</w:t>
      </w:r>
      <w:r>
        <w:rPr>
          <w:rFonts w:ascii="Helvetica Neue" w:hAnsi="Helvetica Neue" w:hint="default"/>
          <w:rtl w:val="0"/>
          <w:lang w:val="de-DE"/>
        </w:rPr>
        <w:t>̈</w:t>
      </w:r>
      <w:r>
        <w:rPr>
          <w:rFonts w:ascii="Helvetica Neue" w:hAnsi="Helvetica Neue"/>
          <w:rtl w:val="0"/>
          <w:lang w:val="de-DE"/>
        </w:rPr>
        <w:t xml:space="preserve">rokratischer Antrags- und Genehmigungsprozess </w:t>
      </w:r>
    </w:p>
    <w:p>
      <w:pPr>
        <w:pStyle w:val="Normal.0"/>
        <w:numPr>
          <w:ilvl w:val="0"/>
          <w:numId w:val="6"/>
        </w:numPr>
        <w:shd w:val="clear" w:color="auto" w:fill="ffffff"/>
        <w:bidi w:val="0"/>
        <w:spacing w:before="100" w:after="100"/>
        <w:ind w:right="0"/>
        <w:jc w:val="left"/>
        <w:rPr>
          <w:rFonts w:ascii="Helvetica Neue" w:hAnsi="Helvetica Neue"/>
          <w:rtl w:val="0"/>
          <w:lang w:val="de-DE"/>
        </w:rPr>
      </w:pPr>
      <w:r>
        <w:rPr>
          <w:rFonts w:ascii="Helvetica Neue" w:hAnsi="Helvetica Neue"/>
          <w:rtl w:val="0"/>
          <w:lang w:val="de-DE"/>
        </w:rPr>
        <w:t xml:space="preserve">Faire und angemessene Ausgleichszahlungen </w:t>
      </w:r>
    </w:p>
    <w:p>
      <w:pPr>
        <w:pStyle w:val="Normal.0"/>
        <w:numPr>
          <w:ilvl w:val="0"/>
          <w:numId w:val="6"/>
        </w:numPr>
        <w:shd w:val="clear" w:color="auto" w:fill="ffffff"/>
        <w:bidi w:val="0"/>
        <w:spacing w:before="100" w:after="100"/>
        <w:ind w:right="0"/>
        <w:jc w:val="left"/>
        <w:rPr>
          <w:rFonts w:ascii="Helvetica Neue" w:hAnsi="Helvetica Neue"/>
          <w:rtl w:val="0"/>
          <w:lang w:val="de-DE"/>
        </w:rPr>
      </w:pPr>
      <w:r>
        <w:rPr>
          <w:rFonts w:ascii="Helvetica Neue" w:hAnsi="Helvetica Neue"/>
          <w:rtl w:val="0"/>
          <w:lang w:val="de-DE"/>
        </w:rPr>
        <w:t>Ein konkretes Wiederero</w:t>
      </w:r>
      <w:r>
        <w:rPr>
          <w:rFonts w:ascii="Helvetica Neue" w:hAnsi="Helvetica Neue" w:hint="default"/>
          <w:rtl w:val="0"/>
          <w:lang w:val="de-DE"/>
        </w:rPr>
        <w:t>̈</w:t>
      </w:r>
      <w:r>
        <w:rPr>
          <w:rFonts w:ascii="Helvetica Neue" w:hAnsi="Helvetica Neue"/>
          <w:rtl w:val="0"/>
          <w:lang w:val="de-DE"/>
        </w:rPr>
        <w:t>ffnungsszenario fu</w:t>
      </w:r>
      <w:r>
        <w:rPr>
          <w:rFonts w:ascii="Helvetica Neue" w:hAnsi="Helvetica Neue" w:hint="default"/>
          <w:rtl w:val="0"/>
          <w:lang w:val="de-DE"/>
        </w:rPr>
        <w:t>̈</w:t>
      </w:r>
      <w:r>
        <w:rPr>
          <w:rFonts w:ascii="Helvetica Neue" w:hAnsi="Helvetica Neue"/>
          <w:rtl w:val="0"/>
          <w:lang w:val="de-DE"/>
        </w:rPr>
        <w:t xml:space="preserve">r den Einzelhandel </w:t>
      </w:r>
    </w:p>
    <w:p>
      <w:pPr>
        <w:pStyle w:val="Normal.0"/>
        <w:shd w:val="clear" w:color="auto" w:fill="ffffff"/>
        <w:spacing w:before="100" w:after="100"/>
        <w:rPr>
          <w:rFonts w:ascii="Times New Roman" w:cs="Times New Roman" w:hAnsi="Times New Roman" w:eastAsia="Times New Roma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Helvetica Neue" w:hAnsi="Helvetica Neue"/>
          <w:b w:val="1"/>
          <w:bCs w:val="1"/>
          <w:outline w:val="0"/>
          <w:color w:val="00000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Die gro</w:t>
      </w:r>
      <w:r>
        <w:rPr>
          <w:rFonts w:ascii="Helvetica Neue" w:hAnsi="Helvetica Neue" w:hint="default"/>
          <w:b w:val="1"/>
          <w:bCs w:val="1"/>
          <w:outline w:val="0"/>
          <w:color w:val="00000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ß</w:t>
      </w:r>
      <w:r>
        <w:rPr>
          <w:rFonts w:ascii="Helvetica Neue" w:hAnsi="Helvetica Neue"/>
          <w:b w:val="1"/>
          <w:bCs w:val="1"/>
          <w:outline w:val="0"/>
          <w:color w:val="00000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en Verb</w:t>
      </w:r>
      <w:r>
        <w:rPr>
          <w:rFonts w:ascii="Helvetica Neue" w:hAnsi="Helvetica Neue" w:hint="default"/>
          <w:b w:val="1"/>
          <w:bCs w:val="1"/>
          <w:outline w:val="0"/>
          <w:color w:val="00000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ä</w:t>
      </w:r>
      <w:r>
        <w:rPr>
          <w:rFonts w:ascii="Helvetica Neue" w:hAnsi="Helvetica Neue"/>
          <w:b w:val="1"/>
          <w:bCs w:val="1"/>
          <w:outline w:val="0"/>
          <w:color w:val="00000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nde unterst</w:t>
      </w:r>
      <w:r>
        <w:rPr>
          <w:rFonts w:ascii="Helvetica Neue" w:hAnsi="Helvetica Neue" w:hint="default"/>
          <w:b w:val="1"/>
          <w:bCs w:val="1"/>
          <w:outline w:val="0"/>
          <w:color w:val="00000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ü</w:t>
      </w:r>
      <w:r>
        <w:rPr>
          <w:rFonts w:ascii="Helvetica Neue" w:hAnsi="Helvetica Neue"/>
          <w:b w:val="1"/>
          <w:bCs w:val="1"/>
          <w:outline w:val="0"/>
          <w:color w:val="00000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tzen die Aktion deutschlandweit</w:t>
      </w:r>
    </w:p>
    <w:p>
      <w:pPr>
        <w:pStyle w:val="Normal.0"/>
        <w:shd w:val="clear" w:color="auto" w:fill="ffffff"/>
        <w:spacing w:before="100" w:after="100"/>
        <w:rPr>
          <w:rFonts w:ascii="Times New Roman" w:cs="Times New Roman" w:hAnsi="Times New Roman" w:eastAsia="Times New Roman"/>
        </w:rPr>
      </w:pPr>
      <w:r>
        <w:rPr>
          <w:rFonts w:ascii="Helvetica Neue" w:hAnsi="Helvetica Neue"/>
          <w:rtl w:val="0"/>
          <w:lang w:val="de-DE"/>
        </w:rPr>
        <w:t>Das Aktionsbu</w:t>
      </w:r>
      <w:r>
        <w:rPr>
          <w:rFonts w:ascii="Helvetica Neue" w:hAnsi="Helvetica Neue" w:hint="default"/>
          <w:rtl w:val="0"/>
          <w:lang w:val="de-DE"/>
        </w:rPr>
        <w:t>̈</w:t>
      </w:r>
      <w:r>
        <w:rPr>
          <w:rFonts w:ascii="Helvetica Neue" w:hAnsi="Helvetica Neue"/>
          <w:rtl w:val="0"/>
          <w:lang w:val="de-DE"/>
        </w:rPr>
        <w:t>ndnis steht fu</w:t>
      </w:r>
      <w:r>
        <w:rPr>
          <w:rFonts w:ascii="Helvetica Neue" w:hAnsi="Helvetica Neue" w:hint="default"/>
          <w:rtl w:val="0"/>
          <w:lang w:val="de-DE"/>
        </w:rPr>
        <w:t>̈</w:t>
      </w:r>
      <w:r>
        <w:rPr>
          <w:rFonts w:ascii="Helvetica Neue" w:hAnsi="Helvetica Neue"/>
          <w:rtl w:val="0"/>
          <w:lang w:val="de-DE"/>
        </w:rPr>
        <w:t>r alle kleinen, mittleren, gro</w:t>
      </w:r>
      <w:r>
        <w:rPr>
          <w:rFonts w:ascii="Helvetica Neue" w:hAnsi="Helvetica Neue" w:hint="default"/>
          <w:rtl w:val="0"/>
          <w:lang w:val="de-DE"/>
        </w:rPr>
        <w:t>ß</w:t>
      </w:r>
      <w:r>
        <w:rPr>
          <w:rFonts w:ascii="Helvetica Neue" w:hAnsi="Helvetica Neue"/>
          <w:rtl w:val="0"/>
          <w:lang w:val="de-DE"/>
        </w:rPr>
        <w:t>en und nicht organisierten Ha</w:t>
      </w:r>
      <w:r>
        <w:rPr>
          <w:rFonts w:ascii="Helvetica Neue" w:hAnsi="Helvetica Neue" w:hint="default"/>
          <w:rtl w:val="0"/>
          <w:lang w:val="de-DE"/>
        </w:rPr>
        <w:t>̈</w:t>
      </w:r>
      <w:r>
        <w:rPr>
          <w:rFonts w:ascii="Helvetica Neue" w:hAnsi="Helvetica Neue"/>
          <w:rtl w:val="0"/>
          <w:lang w:val="de-DE"/>
        </w:rPr>
        <w:t>ndler. Dennoch freuen sich die Initiatoren sehr u</w:t>
      </w:r>
      <w:r>
        <w:rPr>
          <w:rFonts w:ascii="Helvetica Neue" w:hAnsi="Helvetica Neue" w:hint="default"/>
          <w:rtl w:val="0"/>
          <w:lang w:val="de-DE"/>
        </w:rPr>
        <w:t>̈</w:t>
      </w:r>
      <w:r>
        <w:rPr>
          <w:rFonts w:ascii="Helvetica Neue" w:hAnsi="Helvetica Neue"/>
          <w:rtl w:val="0"/>
          <w:lang w:val="de-DE"/>
        </w:rPr>
        <w:t>ber die gro</w:t>
      </w:r>
      <w:r>
        <w:rPr>
          <w:rFonts w:ascii="Helvetica Neue" w:hAnsi="Helvetica Neue" w:hint="default"/>
          <w:rtl w:val="0"/>
          <w:lang w:val="de-DE"/>
        </w:rPr>
        <w:t>ß</w:t>
      </w:r>
      <w:r>
        <w:rPr>
          <w:rFonts w:ascii="Helvetica Neue" w:hAnsi="Helvetica Neue"/>
          <w:rtl w:val="0"/>
          <w:lang w:val="de-DE"/>
        </w:rPr>
        <w:t>e Unterstu</w:t>
      </w:r>
      <w:r>
        <w:rPr>
          <w:rFonts w:ascii="Helvetica Neue" w:hAnsi="Helvetica Neue" w:hint="default"/>
          <w:rtl w:val="0"/>
          <w:lang w:val="de-DE"/>
        </w:rPr>
        <w:t>̈</w:t>
      </w:r>
      <w:r>
        <w:rPr>
          <w:rFonts w:ascii="Helvetica Neue" w:hAnsi="Helvetica Neue"/>
          <w:rtl w:val="0"/>
          <w:lang w:val="de-DE"/>
        </w:rPr>
        <w:t>tzung namhafter Verba</w:t>
      </w:r>
      <w:r>
        <w:rPr>
          <w:rFonts w:ascii="Helvetica Neue" w:hAnsi="Helvetica Neue" w:hint="default"/>
          <w:rtl w:val="0"/>
          <w:lang w:val="de-DE"/>
        </w:rPr>
        <w:t>̈</w:t>
      </w:r>
      <w:r>
        <w:rPr>
          <w:rFonts w:ascii="Helvetica Neue" w:hAnsi="Helvetica Neue"/>
          <w:rtl w:val="0"/>
          <w:lang w:val="de-DE"/>
        </w:rPr>
        <w:t>nde, Vereine und Unternehmen: Neben dem Aktionsbu</w:t>
      </w:r>
      <w:r>
        <w:rPr>
          <w:rFonts w:ascii="Helvetica Neue" w:hAnsi="Helvetica Neue" w:hint="default"/>
          <w:rtl w:val="0"/>
          <w:lang w:val="de-DE"/>
        </w:rPr>
        <w:t>̈</w:t>
      </w:r>
      <w:r>
        <w:rPr>
          <w:rFonts w:ascii="Helvetica Neue" w:hAnsi="Helvetica Neue"/>
          <w:rtl w:val="0"/>
          <w:lang w:val="de-DE"/>
        </w:rPr>
        <w:t xml:space="preserve">ndnis </w:t>
      </w:r>
      <w:r>
        <w:rPr>
          <w:rFonts w:ascii="Helvetica Neue" w:hAnsi="Helvetica Neue"/>
          <w:i w:val="1"/>
          <w:iCs w:val="1"/>
          <w:rtl w:val="0"/>
          <w:lang w:val="de-DE"/>
        </w:rPr>
        <w:t>#handelstehtzusammen</w:t>
      </w:r>
      <w:r>
        <w:rPr>
          <w:rFonts w:ascii="Helvetica Neue" w:hAnsi="Helvetica Neue"/>
          <w:rtl w:val="0"/>
          <w:lang w:val="de-DE"/>
        </w:rPr>
        <w:t xml:space="preserve">, dem Verein </w:t>
      </w:r>
      <w:r>
        <w:rPr>
          <w:rFonts w:ascii="Helvetica Neue" w:hAnsi="Helvetica Neue"/>
          <w:i w:val="1"/>
          <w:iCs w:val="1"/>
          <w:rtl w:val="0"/>
          <w:lang w:val="de-DE"/>
        </w:rPr>
        <w:t>GermanFashion Modeverband Deutschland e.V</w:t>
      </w:r>
      <w:r>
        <w:rPr>
          <w:rFonts w:ascii="Helvetica Neue" w:hAnsi="Helvetica Neue"/>
          <w:rtl w:val="0"/>
          <w:lang w:val="de-DE"/>
        </w:rPr>
        <w:t>, den Verba</w:t>
      </w:r>
      <w:r>
        <w:rPr>
          <w:rFonts w:ascii="Helvetica Neue" w:hAnsi="Helvetica Neue" w:hint="default"/>
          <w:rtl w:val="0"/>
          <w:lang w:val="de-DE"/>
        </w:rPr>
        <w:t>̈</w:t>
      </w:r>
      <w:r>
        <w:rPr>
          <w:rFonts w:ascii="Helvetica Neue" w:hAnsi="Helvetica Neue"/>
          <w:rtl w:val="0"/>
          <w:lang w:val="de-DE"/>
        </w:rPr>
        <w:t xml:space="preserve">nden </w:t>
      </w:r>
      <w:r>
        <w:rPr>
          <w:rFonts w:ascii="Helvetica Neue" w:hAnsi="Helvetica Neue"/>
          <w:i w:val="1"/>
          <w:iCs w:val="1"/>
          <w:rtl w:val="0"/>
          <w:lang w:val="de-DE"/>
        </w:rPr>
        <w:t xml:space="preserve">Unitex GmbH </w:t>
      </w:r>
      <w:r>
        <w:rPr>
          <w:rFonts w:ascii="Helvetica Neue" w:hAnsi="Helvetica Neue"/>
          <w:rtl w:val="0"/>
          <w:lang w:val="de-DE"/>
        </w:rPr>
        <w:t>und S</w:t>
      </w:r>
      <w:r>
        <w:rPr>
          <w:rFonts w:ascii="Helvetica Neue" w:hAnsi="Helvetica Neue"/>
          <w:i w:val="1"/>
          <w:iCs w:val="1"/>
          <w:rtl w:val="0"/>
          <w:lang w:val="de-DE"/>
        </w:rPr>
        <w:t>abu Schuh &amp; Marketing GmbH</w:t>
      </w:r>
      <w:r>
        <w:rPr>
          <w:rFonts w:ascii="Helvetica Neue" w:hAnsi="Helvetica Neue"/>
          <w:rtl w:val="0"/>
          <w:lang w:val="de-DE"/>
        </w:rPr>
        <w:t xml:space="preserve">, sind auch die Hersteller </w:t>
      </w:r>
      <w:r>
        <w:rPr>
          <w:rFonts w:ascii="Helvetica Neue" w:hAnsi="Helvetica Neue"/>
          <w:i w:val="1"/>
          <w:iCs w:val="1"/>
          <w:rtl w:val="0"/>
          <w:lang w:val="de-DE"/>
        </w:rPr>
        <w:t xml:space="preserve">Gerry Weber </w:t>
      </w:r>
      <w:r>
        <w:rPr>
          <w:rFonts w:ascii="Helvetica Neue" w:hAnsi="Helvetica Neue"/>
          <w:rtl w:val="0"/>
          <w:lang w:val="de-DE"/>
        </w:rPr>
        <w:t xml:space="preserve">und </w:t>
      </w:r>
      <w:r>
        <w:rPr>
          <w:rFonts w:ascii="Helvetica Neue" w:hAnsi="Helvetica Neue"/>
          <w:i w:val="1"/>
          <w:iCs w:val="1"/>
          <w:rtl w:val="0"/>
          <w:lang w:val="de-DE"/>
        </w:rPr>
        <w:t xml:space="preserve">Seidensticker </w:t>
      </w:r>
      <w:r>
        <w:rPr>
          <w:rFonts w:ascii="Helvetica Neue" w:hAnsi="Helvetica Neue"/>
          <w:rtl w:val="0"/>
          <w:lang w:val="de-DE"/>
        </w:rPr>
        <w:t>Unterstu</w:t>
      </w:r>
      <w:r>
        <w:rPr>
          <w:rFonts w:ascii="Helvetica Neue" w:hAnsi="Helvetica Neue" w:hint="default"/>
          <w:rtl w:val="0"/>
          <w:lang w:val="de-DE"/>
        </w:rPr>
        <w:t>̈</w:t>
      </w:r>
      <w:r>
        <w:rPr>
          <w:rFonts w:ascii="Helvetica Neue" w:hAnsi="Helvetica Neue"/>
          <w:rtl w:val="0"/>
          <w:lang w:val="de-DE"/>
        </w:rPr>
        <w:t xml:space="preserve">tzer der Aktion </w:t>
      </w:r>
      <w:r>
        <w:rPr>
          <w:rFonts w:ascii="Helvetica Neue" w:hAnsi="Helvetica Neue" w:hint="default"/>
          <w:rtl w:val="0"/>
          <w:lang w:val="de-DE"/>
        </w:rPr>
        <w:t xml:space="preserve">– </w:t>
      </w:r>
      <w:r>
        <w:rPr>
          <w:rFonts w:ascii="Helvetica Neue" w:hAnsi="Helvetica Neue"/>
          <w:rtl w:val="0"/>
          <w:lang w:val="de-DE"/>
        </w:rPr>
        <w:t>weitere sollen folgen. Natu</w:t>
      </w:r>
      <w:r>
        <w:rPr>
          <w:rFonts w:ascii="Helvetica Neue" w:hAnsi="Helvetica Neue" w:hint="default"/>
          <w:rtl w:val="0"/>
          <w:lang w:val="de-DE"/>
        </w:rPr>
        <w:t>̈</w:t>
      </w:r>
      <w:r>
        <w:rPr>
          <w:rFonts w:ascii="Helvetica Neue" w:hAnsi="Helvetica Neue"/>
          <w:rtl w:val="0"/>
          <w:lang w:val="de-DE"/>
        </w:rPr>
        <w:t>rlich geht es auch hier wieder vorrangig um die Mode-, Schuh- und auch Sport-Branche! Sich angeschlossen hat sich au</w:t>
      </w:r>
      <w:r>
        <w:rPr>
          <w:rFonts w:ascii="Helvetica Neue" w:hAnsi="Helvetica Neue" w:hint="default"/>
          <w:rtl w:val="0"/>
          <w:lang w:val="de-DE"/>
        </w:rPr>
        <w:t>ß</w:t>
      </w:r>
      <w:r>
        <w:rPr>
          <w:rFonts w:ascii="Helvetica Neue" w:hAnsi="Helvetica Neue"/>
          <w:rtl w:val="0"/>
          <w:lang w:val="de-DE"/>
        </w:rPr>
        <w:t xml:space="preserve">erdem die </w:t>
      </w:r>
      <w:r>
        <w:rPr>
          <w:rFonts w:ascii="Helvetica Neue" w:hAnsi="Helvetica Neue"/>
          <w:i w:val="1"/>
          <w:iCs w:val="1"/>
          <w:rtl w:val="0"/>
          <w:lang w:val="de-DE"/>
        </w:rPr>
        <w:t>Socie</w:t>
      </w:r>
      <w:r>
        <w:rPr>
          <w:rFonts w:ascii="Helvetica Neue" w:hAnsi="Helvetica Neue" w:hint="default"/>
          <w:i w:val="1"/>
          <w:iCs w:val="1"/>
          <w:rtl w:val="0"/>
          <w:lang w:val="de-DE"/>
        </w:rPr>
        <w:t>́</w:t>
      </w:r>
      <w:r>
        <w:rPr>
          <w:rFonts w:ascii="Helvetica Neue" w:hAnsi="Helvetica Neue"/>
          <w:i w:val="1"/>
          <w:iCs w:val="1"/>
          <w:rtl w:val="0"/>
          <w:lang w:val="de-DE"/>
        </w:rPr>
        <w:t>te</w:t>
      </w:r>
      <w:r>
        <w:rPr>
          <w:rFonts w:ascii="Helvetica Neue" w:hAnsi="Helvetica Neue" w:hint="default"/>
          <w:i w:val="1"/>
          <w:iCs w:val="1"/>
          <w:rtl w:val="0"/>
          <w:lang w:val="de-DE"/>
        </w:rPr>
        <w:t xml:space="preserve">́ </w:t>
      </w:r>
      <w:r>
        <w:rPr>
          <w:rFonts w:ascii="Helvetica Neue" w:hAnsi="Helvetica Neue"/>
          <w:i w:val="1"/>
          <w:iCs w:val="1"/>
          <w:rtl w:val="0"/>
          <w:lang w:val="de-DE"/>
        </w:rPr>
        <w:t>Franc</w:t>
      </w:r>
      <w:r>
        <w:rPr>
          <w:rFonts w:ascii="Helvetica Neue" w:hAnsi="Helvetica Neue" w:hint="default"/>
          <w:i w:val="1"/>
          <w:iCs w:val="1"/>
          <w:rtl w:val="0"/>
          <w:lang w:val="de-DE"/>
        </w:rPr>
        <w:t>̧</w:t>
      </w:r>
      <w:r>
        <w:rPr>
          <w:rFonts w:ascii="Helvetica Neue" w:hAnsi="Helvetica Neue"/>
          <w:i w:val="1"/>
          <w:iCs w:val="1"/>
          <w:rtl w:val="0"/>
          <w:lang w:val="de-DE"/>
        </w:rPr>
        <w:t>aise de Biosthe</w:t>
      </w:r>
      <w:r>
        <w:rPr>
          <w:rFonts w:ascii="Helvetica Neue" w:hAnsi="Helvetica Neue" w:hint="default"/>
          <w:i w:val="1"/>
          <w:iCs w:val="1"/>
          <w:rtl w:val="0"/>
          <w:lang w:val="de-DE"/>
        </w:rPr>
        <w:t>́</w:t>
      </w:r>
      <w:r>
        <w:rPr>
          <w:rFonts w:ascii="Helvetica Neue" w:hAnsi="Helvetica Neue"/>
          <w:i w:val="1"/>
          <w:iCs w:val="1"/>
          <w:rtl w:val="0"/>
          <w:lang w:val="de-DE"/>
        </w:rPr>
        <w:t>tique</w:t>
      </w:r>
      <w:r>
        <w:rPr>
          <w:rFonts w:ascii="Helvetica Neue" w:hAnsi="Helvetica Neue"/>
          <w:rtl w:val="0"/>
          <w:lang w:val="de-DE"/>
        </w:rPr>
        <w:t>, die gro</w:t>
      </w:r>
      <w:r>
        <w:rPr>
          <w:rFonts w:ascii="Helvetica Neue" w:hAnsi="Helvetica Neue" w:hint="default"/>
          <w:rtl w:val="0"/>
          <w:lang w:val="de-DE"/>
        </w:rPr>
        <w:t>̈ß</w:t>
      </w:r>
      <w:r>
        <w:rPr>
          <w:rFonts w:ascii="Helvetica Neue" w:hAnsi="Helvetica Neue"/>
          <w:rtl w:val="0"/>
          <w:lang w:val="de-DE"/>
        </w:rPr>
        <w:t>te private Friseur- und Kosmetikvereinigung im deutschsprachigen Raum. Die Kampagne und der neue Slogan sind dennoch bewusst offen gewa</w:t>
      </w:r>
      <w:r>
        <w:rPr>
          <w:rFonts w:ascii="Helvetica Neue" w:hAnsi="Helvetica Neue" w:hint="default"/>
          <w:rtl w:val="0"/>
          <w:lang w:val="de-DE"/>
        </w:rPr>
        <w:t>̈</w:t>
      </w:r>
      <w:r>
        <w:rPr>
          <w:rFonts w:ascii="Helvetica Neue" w:hAnsi="Helvetica Neue"/>
          <w:rtl w:val="0"/>
          <w:lang w:val="de-DE"/>
        </w:rPr>
        <w:t xml:space="preserve">hlt </w:t>
      </w:r>
      <w:r>
        <w:rPr>
          <w:rFonts w:ascii="Helvetica Neue" w:hAnsi="Helvetica Neue" w:hint="default"/>
          <w:rtl w:val="0"/>
          <w:lang w:val="de-DE"/>
        </w:rPr>
        <w:t xml:space="preserve">– </w:t>
      </w:r>
      <w:r>
        <w:rPr>
          <w:rFonts w:ascii="Helvetica Neue" w:hAnsi="Helvetica Neue"/>
          <w:rtl w:val="0"/>
          <w:lang w:val="de-DE"/>
        </w:rPr>
        <w:t>damit jeder Einzelha</w:t>
      </w:r>
      <w:r>
        <w:rPr>
          <w:rFonts w:ascii="Helvetica Neue" w:hAnsi="Helvetica Neue" w:hint="default"/>
          <w:rtl w:val="0"/>
          <w:lang w:val="de-DE"/>
        </w:rPr>
        <w:t>̈</w:t>
      </w:r>
      <w:r>
        <w:rPr>
          <w:rFonts w:ascii="Helvetica Neue" w:hAnsi="Helvetica Neue"/>
          <w:rtl w:val="0"/>
          <w:lang w:val="de-DE"/>
        </w:rPr>
        <w:t>ndler, jeder Gastronom, jeder Le- bensmittelladen, jeder Eventveranstalter, jeder Ku</w:t>
      </w:r>
      <w:r>
        <w:rPr>
          <w:rFonts w:ascii="Helvetica Neue" w:hAnsi="Helvetica Neue" w:hint="default"/>
          <w:rtl w:val="0"/>
          <w:lang w:val="de-DE"/>
        </w:rPr>
        <w:t>̈</w:t>
      </w:r>
      <w:r>
        <w:rPr>
          <w:rFonts w:ascii="Helvetica Neue" w:hAnsi="Helvetica Neue"/>
          <w:rtl w:val="0"/>
          <w:lang w:val="de-DE"/>
        </w:rPr>
        <w:t>nstler und Selbststa</w:t>
      </w:r>
      <w:r>
        <w:rPr>
          <w:rFonts w:ascii="Helvetica Neue" w:hAnsi="Helvetica Neue" w:hint="default"/>
          <w:rtl w:val="0"/>
          <w:lang w:val="de-DE"/>
        </w:rPr>
        <w:t>̈</w:t>
      </w:r>
      <w:r>
        <w:rPr>
          <w:rFonts w:ascii="Helvetica Neue" w:hAnsi="Helvetica Neue"/>
          <w:rtl w:val="0"/>
          <w:lang w:val="de-DE"/>
        </w:rPr>
        <w:t>ndige, die in Not geraten sind, sich beteiligen ko</w:t>
      </w:r>
      <w:r>
        <w:rPr>
          <w:rFonts w:ascii="Helvetica Neue" w:hAnsi="Helvetica Neue" w:hint="default"/>
          <w:rtl w:val="0"/>
          <w:lang w:val="de-DE"/>
        </w:rPr>
        <w:t>̈</w:t>
      </w:r>
      <w:r>
        <w:rPr>
          <w:rFonts w:ascii="Helvetica Neue" w:hAnsi="Helvetica Neue"/>
          <w:rtl w:val="0"/>
          <w:lang w:val="de-DE"/>
        </w:rPr>
        <w:t xml:space="preserve">nnen. </w:t>
      </w:r>
    </w:p>
    <w:p>
      <w:pPr>
        <w:pStyle w:val="Normal.0"/>
        <w:shd w:val="clear" w:color="auto" w:fill="ffffff"/>
        <w:spacing w:before="100" w:after="100"/>
      </w:pPr>
      <w:r>
        <w:rPr>
          <w:rFonts w:ascii="Helvetica Neue" w:hAnsi="Helvetica Neue"/>
          <w:rtl w:val="0"/>
          <w:lang w:val="de-DE"/>
        </w:rPr>
        <w:t xml:space="preserve">Frankfurt/Aichach </w:t>
      </w:r>
      <w:r>
        <w:rPr>
          <w:rFonts w:ascii="Helvetica Neue" w:hAnsi="Helvetica Neue" w:hint="default"/>
          <w:rtl w:val="0"/>
          <w:lang w:val="de-DE"/>
        </w:rPr>
        <w:t xml:space="preserve">– </w:t>
      </w:r>
      <w:r>
        <w:rPr>
          <w:rFonts w:ascii="Helvetica Neue" w:hAnsi="Helvetica Neue"/>
          <w:rtl w:val="0"/>
          <w:lang w:val="de-DE"/>
        </w:rPr>
        <w:t xml:space="preserve">Donnerstag, 26. Januar 2021 </w:t>
      </w:r>
      <w:r>
        <w:rPr>
          <w:rFonts w:ascii="Times New Roman" w:cs="Times New Roman" w:hAnsi="Times New Roman" w:eastAsia="Times New Roman"/>
        </w:rPr>
      </w:r>
    </w:p>
    <w:sectPr>
      <w:headerReference w:type="default" r:id="rId5"/>
      <w:footerReference w:type="default" r:id="rId6"/>
      <w:pgSz w:w="11900" w:h="16840" w:orient="portrait"/>
      <w:pgMar w:top="1417" w:right="1417" w:bottom="1134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MS Gothic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ierter Stil: 1"/>
  </w:abstractNum>
  <w:abstractNum w:abstractNumId="1">
    <w:multiLevelType w:val="hybridMultilevel"/>
    <w:styleLink w:val="Importierter Stil: 1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·"/>
      <w:lvlJc w:val="left"/>
      <w:pPr>
        <w:tabs>
          <w:tab w:val="left" w:pos="720"/>
        </w:tabs>
        <w:ind w:left="14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bullet"/>
      <w:suff w:val="tab"/>
      <w:lvlText w:val="·"/>
      <w:lvlJc w:val="left"/>
      <w:pPr>
        <w:tabs>
          <w:tab w:val="left" w:pos="720"/>
        </w:tabs>
        <w:ind w:left="21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72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bullet"/>
      <w:suff w:val="tab"/>
      <w:lvlText w:val="·"/>
      <w:lvlJc w:val="left"/>
      <w:pPr>
        <w:tabs>
          <w:tab w:val="left" w:pos="720"/>
        </w:tabs>
        <w:ind w:left="360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bullet"/>
      <w:suff w:val="tab"/>
      <w:lvlText w:val="·"/>
      <w:lvlJc w:val="left"/>
      <w:pPr>
        <w:tabs>
          <w:tab w:val="left" w:pos="720"/>
        </w:tabs>
        <w:ind w:left="43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72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bullet"/>
      <w:suff w:val="tab"/>
      <w:lvlText w:val="·"/>
      <w:lvlJc w:val="left"/>
      <w:pPr>
        <w:tabs>
          <w:tab w:val="left" w:pos="720"/>
        </w:tabs>
        <w:ind w:left="57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bullet"/>
      <w:suff w:val="tab"/>
      <w:lvlText w:val="·"/>
      <w:lvlJc w:val="left"/>
      <w:pPr>
        <w:tabs>
          <w:tab w:val="left" w:pos="720"/>
        </w:tabs>
        <w:ind w:left="64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">
    <w:multiLevelType w:val="hybridMultilevel"/>
    <w:numStyleLink w:val="Importierter Stil: 2"/>
  </w:abstractNum>
  <w:abstractNum w:abstractNumId="3">
    <w:multiLevelType w:val="hybridMultilevel"/>
    <w:styleLink w:val="Importierter Stil: 2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·"/>
      <w:lvlJc w:val="left"/>
      <w:pPr>
        <w:tabs>
          <w:tab w:val="left" w:pos="720"/>
        </w:tabs>
        <w:ind w:left="14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bullet"/>
      <w:suff w:val="tab"/>
      <w:lvlText w:val="·"/>
      <w:lvlJc w:val="left"/>
      <w:pPr>
        <w:tabs>
          <w:tab w:val="left" w:pos="720"/>
        </w:tabs>
        <w:ind w:left="21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72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bullet"/>
      <w:suff w:val="tab"/>
      <w:lvlText w:val="·"/>
      <w:lvlJc w:val="left"/>
      <w:pPr>
        <w:tabs>
          <w:tab w:val="left" w:pos="720"/>
        </w:tabs>
        <w:ind w:left="360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bullet"/>
      <w:suff w:val="tab"/>
      <w:lvlText w:val="·"/>
      <w:lvlJc w:val="left"/>
      <w:pPr>
        <w:tabs>
          <w:tab w:val="left" w:pos="720"/>
        </w:tabs>
        <w:ind w:left="43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72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bullet"/>
      <w:suff w:val="tab"/>
      <w:lvlText w:val="·"/>
      <w:lvlJc w:val="left"/>
      <w:pPr>
        <w:tabs>
          <w:tab w:val="left" w:pos="720"/>
        </w:tabs>
        <w:ind w:left="57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bullet"/>
      <w:suff w:val="tab"/>
      <w:lvlText w:val="·"/>
      <w:lvlJc w:val="left"/>
      <w:pPr>
        <w:tabs>
          <w:tab w:val="left" w:pos="720"/>
        </w:tabs>
        <w:ind w:left="64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4">
    <w:multiLevelType w:val="hybridMultilevel"/>
    <w:numStyleLink w:val="Importierter Stil: 3"/>
  </w:abstractNum>
  <w:abstractNum w:abstractNumId="5">
    <w:multiLevelType w:val="hybridMultilevel"/>
    <w:styleLink w:val="Importierter Stil: 3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72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left" w:pos="72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2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tabs>
          <w:tab w:val="left" w:pos="72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tabs>
          <w:tab w:val="left" w:pos="720"/>
        </w:tabs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2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tabs>
          <w:tab w:val="left" w:pos="72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tabs>
          <w:tab w:val="left" w:pos="720"/>
        </w:tabs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numbering" w:styleId="Importierter Stil: 1">
    <w:name w:val="Importierter Stil: 1"/>
    <w:pPr>
      <w:numPr>
        <w:numId w:val="1"/>
      </w:numPr>
    </w:pPr>
  </w:style>
  <w:style w:type="numbering" w:styleId="Importierter Stil: 2">
    <w:name w:val="Importierter Stil: 2"/>
    <w:pPr>
      <w:numPr>
        <w:numId w:val="3"/>
      </w:numPr>
    </w:pPr>
  </w:style>
  <w:style w:type="numbering" w:styleId="Importierter Stil: 3">
    <w:name w:val="Importierter Stil: 3"/>
    <w:pPr>
      <w:numPr>
        <w:numId w:val="5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